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5B" w:rsidRDefault="003A2D5B" w:rsidP="003A2D5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Додаток 5</w:t>
      </w:r>
    </w:p>
    <w:p w:rsidR="003A2D5B" w:rsidRPr="00427767" w:rsidRDefault="003A2D5B" w:rsidP="003A2D5B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</w:t>
      </w:r>
      <w:r w:rsidRPr="006B6744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67">
        <w:rPr>
          <w:rFonts w:ascii="Times New Roman" w:hAnsi="Times New Roman"/>
          <w:sz w:val="28"/>
          <w:szCs w:val="28"/>
        </w:rPr>
        <w:t xml:space="preserve">Срібнянського </w:t>
      </w:r>
    </w:p>
    <w:p w:rsidR="003A2D5B" w:rsidRPr="00427767" w:rsidRDefault="003A2D5B" w:rsidP="003A2D5B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3A2D5B" w:rsidRPr="001B6641" w:rsidRDefault="003A2D5B" w:rsidP="003A2D5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B66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9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6B67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67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3A2D5B" w:rsidRPr="00C14D48" w:rsidRDefault="003A2D5B" w:rsidP="003A2D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D5B" w:rsidRDefault="003A2D5B" w:rsidP="003A2D5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5B" w:rsidRDefault="003A2D5B" w:rsidP="003A2D5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осіб,</w:t>
      </w:r>
    </w:p>
    <w:p w:rsidR="003A2D5B" w:rsidRDefault="003A2D5B" w:rsidP="003A2D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відповідальних </w:t>
      </w:r>
      <w:r w:rsidRPr="00E61150">
        <w:rPr>
          <w:rFonts w:ascii="Times New Roman" w:hAnsi="Times New Roman" w:cs="Times New Roman"/>
          <w:b/>
          <w:sz w:val="28"/>
          <w:szCs w:val="28"/>
        </w:rPr>
        <w:t xml:space="preserve">за ведення журналів обліку та видачі печаток та штампів </w:t>
      </w:r>
    </w:p>
    <w:p w:rsidR="003A2D5B" w:rsidRDefault="003A2D5B" w:rsidP="003A2D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50">
        <w:rPr>
          <w:rFonts w:ascii="Times New Roman" w:hAnsi="Times New Roman" w:cs="Times New Roman"/>
          <w:b/>
          <w:sz w:val="28"/>
          <w:szCs w:val="28"/>
        </w:rPr>
        <w:t>у Срібнянській селищній раді</w:t>
      </w:r>
    </w:p>
    <w:p w:rsidR="003A2D5B" w:rsidRDefault="003A2D5B" w:rsidP="003A2D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2D5B" w:rsidTr="000D14C2">
        <w:tc>
          <w:tcPr>
            <w:tcW w:w="4927" w:type="dxa"/>
          </w:tcPr>
          <w:p w:rsidR="003A2D5B" w:rsidRDefault="003A2D5B" w:rsidP="003A2D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ГЛЮЗО – керуючий справами (секретар) виконавчого комітету</w:t>
            </w:r>
          </w:p>
        </w:tc>
        <w:tc>
          <w:tcPr>
            <w:tcW w:w="4928" w:type="dxa"/>
          </w:tcPr>
          <w:p w:rsidR="003A2D5B" w:rsidRDefault="003A2D5B" w:rsidP="003A2D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та видачі гербових печаток Срібнянської селищної ради</w:t>
            </w:r>
          </w:p>
        </w:tc>
      </w:tr>
      <w:tr w:rsidR="003A2D5B" w:rsidTr="000D14C2">
        <w:tc>
          <w:tcPr>
            <w:tcW w:w="4927" w:type="dxa"/>
          </w:tcPr>
          <w:p w:rsidR="003A2D5B" w:rsidRDefault="003A2D5B" w:rsidP="003A2D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ЛУК’ЯНОВА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загального відділу</w:t>
            </w:r>
          </w:p>
        </w:tc>
        <w:tc>
          <w:tcPr>
            <w:tcW w:w="4928" w:type="dxa"/>
          </w:tcPr>
          <w:p w:rsidR="003A2D5B" w:rsidRDefault="003A2D5B" w:rsidP="003A2D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BD094D">
              <w:rPr>
                <w:rFonts w:ascii="Times New Roman" w:hAnsi="Times New Roman" w:cs="Times New Roman"/>
                <w:sz w:val="28"/>
                <w:szCs w:val="28"/>
              </w:rPr>
              <w:t xml:space="preserve">обліку, зберігання, використання та знищення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4DF5">
              <w:rPr>
                <w:rFonts w:ascii="Times New Roman" w:hAnsi="Times New Roman" w:cs="Times New Roman"/>
                <w:sz w:val="28"/>
                <w:szCs w:val="28"/>
              </w:rPr>
              <w:t>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24DF5">
              <w:rPr>
                <w:rFonts w:ascii="Times New Roman" w:hAnsi="Times New Roman" w:cs="Times New Roman"/>
                <w:sz w:val="28"/>
                <w:szCs w:val="28"/>
              </w:rPr>
              <w:t xml:space="preserve"> без зображення Державного Герба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штампів </w:t>
            </w:r>
            <w:r w:rsidRPr="00BD094D">
              <w:rPr>
                <w:rFonts w:ascii="Times New Roman" w:hAnsi="Times New Roman" w:cs="Times New Roman"/>
                <w:sz w:val="28"/>
                <w:szCs w:val="28"/>
              </w:rPr>
              <w:t>Срібнянськ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BD094D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BD094D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3A2D5B" w:rsidRDefault="003A2D5B" w:rsidP="003A2D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D5B" w:rsidRDefault="003A2D5B" w:rsidP="003A2D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D5B" w:rsidRPr="00427767" w:rsidRDefault="003A2D5B" w:rsidP="003A2D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Керуючий справами (секретар)</w:t>
      </w:r>
    </w:p>
    <w:p w:rsidR="003A2D5B" w:rsidRPr="00427767" w:rsidRDefault="003A2D5B" w:rsidP="003A2D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виконавчого комітету</w:t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  <w:t xml:space="preserve">     Ірина ГЛЮЗО</w:t>
      </w:r>
    </w:p>
    <w:p w:rsidR="003A2D5B" w:rsidRDefault="003A2D5B"/>
    <w:sectPr w:rsidR="003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5B"/>
    <w:rsid w:val="003A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D5B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3A2D5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2024-12-11T13:01:00Z</dcterms:created>
  <dcterms:modified xsi:type="dcterms:W3CDTF">2024-12-11T13:15:00Z</dcterms:modified>
</cp:coreProperties>
</file>